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289" w:rsidRPr="00D234A8" w:rsidRDefault="00D61A37">
      <w:pPr>
        <w:rPr>
          <w:rFonts w:ascii="Times New Roman" w:hAnsi="Times New Roman" w:cs="Times New Roman"/>
          <w:sz w:val="28"/>
          <w:szCs w:val="28"/>
        </w:rPr>
      </w:pPr>
      <w:r w:rsidRPr="00D234A8">
        <w:rPr>
          <w:rFonts w:ascii="Times New Roman" w:hAnsi="Times New Roman" w:cs="Times New Roman"/>
          <w:sz w:val="28"/>
          <w:szCs w:val="28"/>
        </w:rPr>
        <w:t xml:space="preserve">Председатель ППО: </w:t>
      </w:r>
      <w:r w:rsidRPr="00D234A8">
        <w:rPr>
          <w:rFonts w:ascii="Times New Roman" w:hAnsi="Times New Roman" w:cs="Times New Roman"/>
          <w:sz w:val="28"/>
          <w:szCs w:val="28"/>
        </w:rPr>
        <w:tab/>
        <w:t>Блохина Елена Николаевна</w:t>
      </w:r>
    </w:p>
    <w:p w:rsidR="00D61A37" w:rsidRPr="00D234A8" w:rsidRDefault="00D61A37">
      <w:pPr>
        <w:rPr>
          <w:rFonts w:ascii="Times New Roman" w:hAnsi="Times New Roman" w:cs="Times New Roman"/>
          <w:sz w:val="28"/>
          <w:szCs w:val="28"/>
        </w:rPr>
      </w:pPr>
      <w:r w:rsidRPr="00D234A8">
        <w:rPr>
          <w:rFonts w:ascii="Times New Roman" w:hAnsi="Times New Roman" w:cs="Times New Roman"/>
          <w:sz w:val="28"/>
          <w:szCs w:val="28"/>
        </w:rPr>
        <w:t xml:space="preserve">Члены профкома: </w:t>
      </w:r>
      <w:r w:rsidRPr="00D234A8">
        <w:rPr>
          <w:rFonts w:ascii="Times New Roman" w:hAnsi="Times New Roman" w:cs="Times New Roman"/>
          <w:sz w:val="28"/>
          <w:szCs w:val="28"/>
        </w:rPr>
        <w:tab/>
        <w:t>Фатыхова Елена Васильевна</w:t>
      </w:r>
    </w:p>
    <w:p w:rsidR="00D61A37" w:rsidRPr="00D234A8" w:rsidRDefault="00D61A37">
      <w:pPr>
        <w:rPr>
          <w:rFonts w:ascii="Times New Roman" w:hAnsi="Times New Roman" w:cs="Times New Roman"/>
          <w:sz w:val="28"/>
          <w:szCs w:val="28"/>
        </w:rPr>
      </w:pPr>
      <w:r w:rsidRP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ab/>
      </w:r>
      <w:r w:rsid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>Каримова Альфия Анасовна</w:t>
      </w:r>
    </w:p>
    <w:p w:rsidR="00D61A37" w:rsidRPr="00D234A8" w:rsidRDefault="00D61A37">
      <w:pPr>
        <w:rPr>
          <w:rFonts w:ascii="Times New Roman" w:hAnsi="Times New Roman" w:cs="Times New Roman"/>
          <w:sz w:val="28"/>
          <w:szCs w:val="28"/>
        </w:rPr>
      </w:pPr>
      <w:r w:rsidRP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ab/>
      </w:r>
      <w:r w:rsid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>Фатхуллова Айгуль Ильдаровна</w:t>
      </w:r>
    </w:p>
    <w:p w:rsidR="00D61A37" w:rsidRPr="00D234A8" w:rsidRDefault="00D61A37">
      <w:pPr>
        <w:rPr>
          <w:rFonts w:ascii="Times New Roman" w:hAnsi="Times New Roman" w:cs="Times New Roman"/>
          <w:sz w:val="28"/>
          <w:szCs w:val="28"/>
        </w:rPr>
      </w:pPr>
      <w:r w:rsidRP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ab/>
      </w:r>
      <w:r w:rsidRPr="00D234A8">
        <w:rPr>
          <w:rFonts w:ascii="Times New Roman" w:hAnsi="Times New Roman" w:cs="Times New Roman"/>
          <w:sz w:val="28"/>
          <w:szCs w:val="28"/>
        </w:rPr>
        <w:tab/>
      </w:r>
      <w:r w:rsidR="00D234A8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Pr="00D234A8">
        <w:rPr>
          <w:rFonts w:ascii="Times New Roman" w:hAnsi="Times New Roman" w:cs="Times New Roman"/>
          <w:sz w:val="28"/>
          <w:szCs w:val="28"/>
        </w:rPr>
        <w:t>Костенюкова Ильхамия Ильсуровна</w:t>
      </w:r>
    </w:p>
    <w:sectPr w:rsidR="00D61A37" w:rsidRPr="00D23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A37"/>
    <w:rsid w:val="00C76066"/>
    <w:rsid w:val="00D234A8"/>
    <w:rsid w:val="00D61A37"/>
    <w:rsid w:val="00EF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F60A2-55D1-4B59-B4EC-C79678501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Николаевна</dc:creator>
  <cp:keywords/>
  <dc:description/>
  <cp:lastModifiedBy>Елена Николаевна</cp:lastModifiedBy>
  <cp:revision>2</cp:revision>
  <dcterms:created xsi:type="dcterms:W3CDTF">2022-05-24T13:31:00Z</dcterms:created>
  <dcterms:modified xsi:type="dcterms:W3CDTF">2022-05-24T13:34:00Z</dcterms:modified>
</cp:coreProperties>
</file>